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50" w:rsidRPr="00504A78" w:rsidRDefault="00BA1250" w:rsidP="00BA1250">
      <w:pPr>
        <w:jc w:val="center"/>
        <w:rPr>
          <w:rFonts w:hint="eastAsia"/>
          <w:b/>
        </w:rPr>
      </w:pPr>
      <w:r w:rsidRPr="00504A78">
        <w:rPr>
          <w:rFonts w:hint="eastAsia"/>
          <w:b/>
        </w:rPr>
        <w:t>具体实施方式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废镁碳砖黑涂抹料，由废镁碳砖、镁橄榄石、镁砂细粉、报纸纤维以及结合剂组成。所述结合剂由三聚磷酸钠、木质素磺酸钙、</w:t>
      </w:r>
      <w:r>
        <w:rPr>
          <w:rFonts w:hint="eastAsia"/>
        </w:rPr>
        <w:t>a-Al2O3</w:t>
      </w:r>
      <w:r>
        <w:rPr>
          <w:rFonts w:hint="eastAsia"/>
        </w:rPr>
        <w:t>、</w:t>
      </w:r>
      <w:r>
        <w:rPr>
          <w:rFonts w:hint="eastAsia"/>
        </w:rPr>
        <w:t>SiO</w:t>
      </w:r>
      <w:r>
        <w:rPr>
          <w:rFonts w:hint="eastAsia"/>
        </w:rPr>
        <w:t>以及</w:t>
      </w:r>
      <w:r>
        <w:rPr>
          <w:rFonts w:hint="eastAsia"/>
        </w:rPr>
        <w:t>CA-70</w:t>
      </w:r>
      <w:r>
        <w:rPr>
          <w:rFonts w:hint="eastAsia"/>
        </w:rPr>
        <w:t>水泥混合而成。该废镁碳砖黑涂抹料中各组分的质量百分比为：废镁碳砖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％、镁橄榄石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0.07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0.08-0.12wt%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，该废镁碳砖黑涂抹料中各组分的质量百分比为：废镁碳砖</w:t>
      </w:r>
      <w:r>
        <w:rPr>
          <w:rFonts w:hint="eastAsia"/>
        </w:rPr>
        <w:t>50wt</w:t>
      </w:r>
      <w:r>
        <w:rPr>
          <w:rFonts w:hint="eastAsia"/>
        </w:rPr>
        <w:t>％、镁橄榄石</w:t>
      </w:r>
      <w:r>
        <w:rPr>
          <w:rFonts w:hint="eastAsia"/>
        </w:rPr>
        <w:t>35wt</w:t>
      </w:r>
      <w:r>
        <w:rPr>
          <w:rFonts w:hint="eastAsia"/>
        </w:rPr>
        <w:t>％、镁砂细粉</w:t>
      </w:r>
      <w:r>
        <w:rPr>
          <w:rFonts w:hint="eastAsia"/>
        </w:rPr>
        <w:t>13.8wt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 xml:space="preserve">0.1wt%.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，该废镁碳砖黑涂抹料中各组分的质量百分比为：废镁碳砖</w:t>
      </w:r>
      <w:r>
        <w:rPr>
          <w:rFonts w:hint="eastAsia"/>
        </w:rPr>
        <w:t>45wt</w:t>
      </w:r>
      <w:r>
        <w:rPr>
          <w:rFonts w:hint="eastAsia"/>
        </w:rPr>
        <w:t>％、镁橄榄石</w:t>
      </w:r>
      <w:r>
        <w:rPr>
          <w:rFonts w:hint="eastAsia"/>
        </w:rPr>
        <w:t>40wt</w:t>
      </w:r>
      <w:r>
        <w:rPr>
          <w:rFonts w:hint="eastAsia"/>
        </w:rPr>
        <w:t>％、镁砂细粉</w:t>
      </w:r>
      <w:r>
        <w:rPr>
          <w:rFonts w:hint="eastAsia"/>
        </w:rPr>
        <w:t>14.8wt</w:t>
      </w:r>
      <w:r>
        <w:rPr>
          <w:rFonts w:hint="eastAsia"/>
        </w:rPr>
        <w:t>％、报纸纤维</w:t>
      </w:r>
      <w:r>
        <w:rPr>
          <w:rFonts w:hint="eastAsia"/>
        </w:rPr>
        <w:t>0.08wt</w:t>
      </w:r>
      <w:r>
        <w:rPr>
          <w:rFonts w:hint="eastAsia"/>
        </w:rPr>
        <w:t>％、结合剂</w:t>
      </w:r>
      <w:r>
        <w:rPr>
          <w:rFonts w:hint="eastAsia"/>
        </w:rPr>
        <w:t>0.12wt%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，该废镁碳砖黑涂抹料中各组分的质量百分比为：废镁碳砖</w:t>
      </w:r>
      <w:r>
        <w:rPr>
          <w:rFonts w:hint="eastAsia"/>
        </w:rPr>
        <w:t>54.8wt</w:t>
      </w:r>
      <w:r>
        <w:rPr>
          <w:rFonts w:hint="eastAsia"/>
        </w:rPr>
        <w:t>％、镁橄榄石</w:t>
      </w:r>
      <w:r>
        <w:rPr>
          <w:rFonts w:hint="eastAsia"/>
        </w:rPr>
        <w:t>30wt</w:t>
      </w:r>
      <w:r>
        <w:rPr>
          <w:rFonts w:hint="eastAsia"/>
        </w:rPr>
        <w:t>％、镁砂细粉</w:t>
      </w:r>
      <w:r>
        <w:rPr>
          <w:rFonts w:hint="eastAsia"/>
        </w:rPr>
        <w:t>15wt</w:t>
      </w:r>
      <w:r>
        <w:rPr>
          <w:rFonts w:hint="eastAsia"/>
        </w:rPr>
        <w:t>％、报纸纤维</w:t>
      </w:r>
      <w:r>
        <w:rPr>
          <w:rFonts w:hint="eastAsia"/>
        </w:rPr>
        <w:t>0.1wt</w:t>
      </w:r>
      <w:r>
        <w:rPr>
          <w:rFonts w:hint="eastAsia"/>
        </w:rPr>
        <w:t>％、结合剂</w:t>
      </w:r>
      <w:r>
        <w:rPr>
          <w:rFonts w:hint="eastAsia"/>
        </w:rPr>
        <w:t>0.1wt%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上述废镁碳砖黑涂抹料制备方法依次包括以下步骤：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a)</w:t>
      </w:r>
      <w:r>
        <w:rPr>
          <w:rFonts w:hint="eastAsia"/>
        </w:rPr>
        <w:t>将块状的废镁碳砖用颚式破碎机破碎成大颗粒；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b)</w:t>
      </w:r>
      <w:r>
        <w:rPr>
          <w:rFonts w:hint="eastAsia"/>
        </w:rPr>
        <w:t>用辊式破碎机将大颗粒粉碎为粒径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的小颗粒；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c)</w:t>
      </w:r>
      <w:r>
        <w:rPr>
          <w:rFonts w:hint="eastAsia"/>
        </w:rPr>
        <w:t>将部分小颗粒用球磨机细磨成粒径为</w:t>
      </w:r>
      <w:r>
        <w:rPr>
          <w:rFonts w:hint="eastAsia"/>
        </w:rPr>
        <w:t>0.088mm</w:t>
      </w:r>
      <w:r>
        <w:rPr>
          <w:rFonts w:hint="eastAsia"/>
        </w:rPr>
        <w:t>的细粉；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d)</w:t>
      </w:r>
      <w:r>
        <w:rPr>
          <w:rFonts w:hint="eastAsia"/>
        </w:rPr>
        <w:t>将小颗粒按粒径不同进行筛分，取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粒径的小颗粒：</w:t>
      </w:r>
      <w:r>
        <w:rPr>
          <w:rFonts w:hint="eastAsia"/>
        </w:rPr>
        <w:t>15wt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％；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粒径的小颗粒：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28wt</w:t>
      </w:r>
      <w:r>
        <w:rPr>
          <w:rFonts w:hint="eastAsia"/>
        </w:rPr>
        <w:t>％；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e)</w:t>
      </w:r>
      <w:r>
        <w:rPr>
          <w:rFonts w:hint="eastAsia"/>
        </w:rPr>
        <w:t>取</w:t>
      </w:r>
      <w:r>
        <w:rPr>
          <w:rFonts w:hint="eastAsia"/>
        </w:rPr>
        <w:t>0.088mm</w:t>
      </w:r>
      <w:r>
        <w:rPr>
          <w:rFonts w:hint="eastAsia"/>
        </w:rPr>
        <w:t>粒径的细粉：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9wt</w:t>
      </w:r>
      <w:r>
        <w:rPr>
          <w:rFonts w:hint="eastAsia"/>
        </w:rPr>
        <w:t>％；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f)</w:t>
      </w:r>
      <w:r>
        <w:rPr>
          <w:rFonts w:hint="eastAsia"/>
        </w:rPr>
        <w:t>将块状镁橄榄石用颚式破碎机破碎成大颗粒；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g)</w:t>
      </w:r>
      <w:r>
        <w:rPr>
          <w:rFonts w:hint="eastAsia"/>
        </w:rPr>
        <w:t>用辊式破碎机将大颗粒粉碎成粒径为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的小颗粒；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h)</w:t>
      </w:r>
      <w:r>
        <w:rPr>
          <w:rFonts w:hint="eastAsia"/>
        </w:rPr>
        <w:t>将小颗粒按粒径不同进行筛分，取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粒径的小颗粒：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％；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 xml:space="preserve"> 3mm</w:t>
      </w:r>
      <w:r>
        <w:rPr>
          <w:rFonts w:hint="eastAsia"/>
        </w:rPr>
        <w:t>粒径的小颗粒：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i)</w:t>
      </w:r>
      <w:r>
        <w:rPr>
          <w:rFonts w:hint="eastAsia"/>
        </w:rPr>
        <w:t>将部分小颗粒用球磨机细磨成粒径为</w:t>
      </w:r>
      <w:r>
        <w:rPr>
          <w:rFonts w:hint="eastAsia"/>
        </w:rPr>
        <w:t>0.088mm</w:t>
      </w:r>
      <w:r>
        <w:rPr>
          <w:rFonts w:hint="eastAsia"/>
        </w:rPr>
        <w:t>的细粉；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j)</w:t>
      </w:r>
      <w:r>
        <w:rPr>
          <w:rFonts w:hint="eastAsia"/>
        </w:rPr>
        <w:t>取</w:t>
      </w:r>
      <w:r>
        <w:rPr>
          <w:rFonts w:hint="eastAsia"/>
        </w:rPr>
        <w:t>0.088mm</w:t>
      </w:r>
      <w:r>
        <w:rPr>
          <w:rFonts w:hint="eastAsia"/>
        </w:rPr>
        <w:t>粒径的细粉：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k)</w:t>
      </w:r>
      <w:r>
        <w:rPr>
          <w:rFonts w:hint="eastAsia"/>
        </w:rPr>
        <w:t>称取配料进行结合剂预混合，结合剂占废镁碳砖黑涂抹料总重量的质量百分比为</w:t>
      </w:r>
      <w:r>
        <w:rPr>
          <w:rFonts w:hint="eastAsia"/>
        </w:rPr>
        <w:t>0.08-0.12wt%</w:t>
      </w:r>
      <w:r>
        <w:rPr>
          <w:rFonts w:hint="eastAsia"/>
        </w:rPr>
        <w:t>，配料按质量百分比为：</w:t>
      </w:r>
      <w:r>
        <w:rPr>
          <w:rFonts w:hint="eastAsia"/>
        </w:rPr>
        <w:t>SiO</w:t>
      </w:r>
      <w:r>
        <w:rPr>
          <w:rFonts w:hint="eastAsia"/>
        </w:rPr>
        <w:t>：</w:t>
      </w:r>
      <w:r>
        <w:rPr>
          <w:rFonts w:hint="eastAsia"/>
        </w:rPr>
        <w:t>58.8wt</w:t>
      </w:r>
      <w:r>
        <w:rPr>
          <w:rFonts w:hint="eastAsia"/>
        </w:rPr>
        <w:t>％；三聚磷酸钠：</w:t>
      </w:r>
      <w:r>
        <w:rPr>
          <w:rFonts w:hint="eastAsia"/>
        </w:rPr>
        <w:t>3.53wt</w:t>
      </w:r>
      <w:r>
        <w:rPr>
          <w:rFonts w:hint="eastAsia"/>
        </w:rPr>
        <w:t>％；木质素磺酸钙：</w:t>
      </w:r>
      <w:r>
        <w:rPr>
          <w:rFonts w:hint="eastAsia"/>
        </w:rPr>
        <w:t>2.35wt</w:t>
      </w:r>
      <w:r>
        <w:rPr>
          <w:rFonts w:hint="eastAsia"/>
        </w:rPr>
        <w:t>％；</w:t>
      </w:r>
      <w:r>
        <w:rPr>
          <w:rFonts w:hint="eastAsia"/>
        </w:rPr>
        <w:t>a-Al2O3</w:t>
      </w:r>
      <w:r>
        <w:rPr>
          <w:rFonts w:hint="eastAsia"/>
        </w:rPr>
        <w:t>：</w:t>
      </w:r>
      <w:r>
        <w:rPr>
          <w:rFonts w:hint="eastAsia"/>
        </w:rPr>
        <w:t>23.5wt</w:t>
      </w:r>
      <w:r>
        <w:rPr>
          <w:rFonts w:hint="eastAsia"/>
        </w:rPr>
        <w:t>％；</w:t>
      </w:r>
      <w:r>
        <w:rPr>
          <w:rFonts w:hint="eastAsia"/>
        </w:rPr>
        <w:t>CA-70</w:t>
      </w:r>
      <w:r>
        <w:rPr>
          <w:rFonts w:hint="eastAsia"/>
        </w:rPr>
        <w:t>水泥：</w:t>
      </w:r>
      <w:r>
        <w:rPr>
          <w:rFonts w:hint="eastAsia"/>
        </w:rPr>
        <w:t>11.82wt</w:t>
      </w:r>
      <w:r>
        <w:rPr>
          <w:rFonts w:hint="eastAsia"/>
        </w:rPr>
        <w:t>％；将上述配料倒入强制搅拌机搅拌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分钟进行预混合，预混合后输送至混合系统；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l)</w:t>
      </w:r>
      <w:r>
        <w:rPr>
          <w:rFonts w:hint="eastAsia"/>
        </w:rPr>
        <w:t>将回收的废报纸投入粉碎机中粉碎成报纸纤维；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m)</w:t>
      </w:r>
      <w:r>
        <w:rPr>
          <w:rFonts w:hint="eastAsia"/>
        </w:rPr>
        <w:t>将</w:t>
      </w:r>
      <w:r>
        <w:rPr>
          <w:rFonts w:hint="eastAsia"/>
        </w:rPr>
        <w:t>d)</w:t>
      </w:r>
      <w:r>
        <w:rPr>
          <w:rFonts w:hint="eastAsia"/>
        </w:rPr>
        <w:t>步骤中的废镁碳砖小颗粒、</w:t>
      </w:r>
      <w:r>
        <w:rPr>
          <w:rFonts w:hint="eastAsia"/>
        </w:rPr>
        <w:t>e)</w:t>
      </w:r>
      <w:r>
        <w:rPr>
          <w:rFonts w:hint="eastAsia"/>
        </w:rPr>
        <w:t>步骤中的废镁碳砖细粉</w:t>
      </w:r>
      <w:r>
        <w:rPr>
          <w:rFonts w:hint="eastAsia"/>
        </w:rPr>
        <w:t>h)</w:t>
      </w:r>
      <w:r>
        <w:rPr>
          <w:rFonts w:hint="eastAsia"/>
        </w:rPr>
        <w:t>步骤中的废橄榄石小颗粒、</w:t>
      </w:r>
      <w:r>
        <w:rPr>
          <w:rFonts w:hint="eastAsia"/>
        </w:rPr>
        <w:t>j)</w:t>
      </w:r>
      <w:r>
        <w:rPr>
          <w:rFonts w:hint="eastAsia"/>
        </w:rPr>
        <w:t>步骤中的废橄榄石细粉一起利用输送带传送至混料系统罐中，混料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分钟后输送至混合系统；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n)</w:t>
      </w:r>
      <w:r>
        <w:rPr>
          <w:rFonts w:hint="eastAsia"/>
        </w:rPr>
        <w:t>混合系统中置有</w:t>
      </w:r>
      <w:r>
        <w:rPr>
          <w:rFonts w:hint="eastAsia"/>
        </w:rPr>
        <w:t>k)</w:t>
      </w:r>
      <w:r>
        <w:rPr>
          <w:rFonts w:hint="eastAsia"/>
        </w:rPr>
        <w:t>步骤和</w:t>
      </w:r>
      <w:r>
        <w:rPr>
          <w:rFonts w:hint="eastAsia"/>
        </w:rPr>
        <w:t>m)</w:t>
      </w:r>
      <w:r>
        <w:rPr>
          <w:rFonts w:hint="eastAsia"/>
        </w:rPr>
        <w:t>步骤中输送的物料后，再添加</w:t>
      </w:r>
      <w:r>
        <w:rPr>
          <w:rFonts w:hint="eastAsia"/>
        </w:rPr>
        <w:t>1)</w:t>
      </w:r>
      <w:r>
        <w:rPr>
          <w:rFonts w:hint="eastAsia"/>
        </w:rPr>
        <w:t>步骤中</w:t>
      </w:r>
      <w:r>
        <w:rPr>
          <w:rFonts w:hint="eastAsia"/>
        </w:rPr>
        <w:t>0.7</w:t>
      </w:r>
      <w:r>
        <w:rPr>
          <w:rFonts w:hint="eastAsia"/>
        </w:rPr>
        <w:t>～</w:t>
      </w:r>
      <w:r>
        <w:rPr>
          <w:rFonts w:hint="eastAsia"/>
        </w:rPr>
        <w:t>1.0wt</w:t>
      </w:r>
      <w:r>
        <w:rPr>
          <w:rFonts w:hint="eastAsia"/>
        </w:rPr>
        <w:t>％的报纸纤维，在混合系统中搅拌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分钟后进行分装得到涂抹料成品。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</w:t>
      </w:r>
      <w:r>
        <w:rPr>
          <w:rFonts w:hint="eastAsia"/>
        </w:rPr>
        <w:t>k)</w:t>
      </w:r>
      <w:r>
        <w:rPr>
          <w:rFonts w:hint="eastAsia"/>
        </w:rPr>
        <w:t>步骤中搅拌时间为</w:t>
      </w:r>
      <w:r>
        <w:rPr>
          <w:rFonts w:hint="eastAsia"/>
        </w:rPr>
        <w:t>55</w:t>
      </w:r>
      <w:r>
        <w:rPr>
          <w:rFonts w:hint="eastAsia"/>
        </w:rPr>
        <w:t>分钟；</w:t>
      </w:r>
      <w:r>
        <w:rPr>
          <w:rFonts w:hint="eastAsia"/>
        </w:rPr>
        <w:t>m)</w:t>
      </w:r>
      <w:r>
        <w:rPr>
          <w:rFonts w:hint="eastAsia"/>
        </w:rPr>
        <w:t>步骤中混料时间为</w:t>
      </w:r>
      <w:r>
        <w:rPr>
          <w:rFonts w:hint="eastAsia"/>
        </w:rPr>
        <w:t>7</w:t>
      </w:r>
      <w:r>
        <w:rPr>
          <w:rFonts w:hint="eastAsia"/>
        </w:rPr>
        <w:t>分钟；</w:t>
      </w:r>
      <w:r>
        <w:rPr>
          <w:rFonts w:hint="eastAsia"/>
        </w:rPr>
        <w:t>n)</w:t>
      </w:r>
      <w:r>
        <w:rPr>
          <w:rFonts w:hint="eastAsia"/>
        </w:rPr>
        <w:t>步骤中搅拌时间为</w:t>
      </w:r>
      <w:r>
        <w:rPr>
          <w:rFonts w:hint="eastAsia"/>
        </w:rPr>
        <w:t>8</w:t>
      </w:r>
      <w:r>
        <w:rPr>
          <w:rFonts w:hint="eastAsia"/>
        </w:rPr>
        <w:t>分钟。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本发明产品的质量技术指标为：</w:t>
      </w:r>
      <w:r>
        <w:rPr>
          <w:rFonts w:hint="eastAsia"/>
        </w:rPr>
        <w:t xml:space="preserve">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）≥</w:t>
      </w:r>
      <w:r>
        <w:rPr>
          <w:rFonts w:hint="eastAsia"/>
        </w:rPr>
        <w:t xml:space="preserve">60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、体积密度（</w:t>
      </w:r>
      <w:r>
        <w:rPr>
          <w:rFonts w:hint="eastAsia"/>
        </w:rPr>
        <w:t>g/cm3</w:t>
      </w:r>
      <w:r>
        <w:rPr>
          <w:rFonts w:hint="eastAsia"/>
        </w:rPr>
        <w:t>）：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>*24H</w:t>
      </w:r>
      <w:r>
        <w:rPr>
          <w:rFonts w:hint="eastAsia"/>
        </w:rPr>
        <w:t>≥</w:t>
      </w:r>
      <w:r>
        <w:rPr>
          <w:rFonts w:hint="eastAsia"/>
        </w:rPr>
        <w:t xml:space="preserve">2.0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                     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 xml:space="preserve">2.12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、抗折强度（</w:t>
      </w:r>
      <w:r>
        <w:rPr>
          <w:rFonts w:hint="eastAsia"/>
        </w:rPr>
        <w:t>MPa</w:t>
      </w:r>
      <w:r>
        <w:rPr>
          <w:rFonts w:hint="eastAsia"/>
        </w:rPr>
        <w:t>）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>*24H</w:t>
      </w:r>
      <w:r>
        <w:rPr>
          <w:rFonts w:hint="eastAsia"/>
        </w:rPr>
        <w:t>≥</w:t>
      </w:r>
      <w:r>
        <w:rPr>
          <w:rFonts w:hint="eastAsia"/>
        </w:rPr>
        <w:t xml:space="preserve">0.5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                    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 xml:space="preserve">2.4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、耐压强度（</w:t>
      </w:r>
      <w:r>
        <w:rPr>
          <w:rFonts w:hint="eastAsia"/>
        </w:rPr>
        <w:t>MPa</w:t>
      </w:r>
      <w:r>
        <w:rPr>
          <w:rFonts w:hint="eastAsia"/>
        </w:rPr>
        <w:t>）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>*24H</w:t>
      </w:r>
      <w:r>
        <w:rPr>
          <w:rFonts w:hint="eastAsia"/>
        </w:rPr>
        <w:t>≥</w:t>
      </w:r>
      <w:r>
        <w:rPr>
          <w:rFonts w:hint="eastAsia"/>
        </w:rPr>
        <w:t xml:space="preserve">2.0   </w:t>
      </w:r>
    </w:p>
    <w:p w:rsidR="00BA1250" w:rsidRDefault="00BA1250" w:rsidP="00BA1250">
      <w:pPr>
        <w:rPr>
          <w:rFonts w:hint="eastAsia"/>
        </w:rPr>
      </w:pPr>
      <w:r>
        <w:rPr>
          <w:rFonts w:hint="eastAsia"/>
        </w:rPr>
        <w:t xml:space="preserve">                            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BA1250" w:rsidRDefault="00BA1250" w:rsidP="00BA1250"/>
    <w:p w:rsidR="006832CE" w:rsidRDefault="006832CE"/>
    <w:sectPr w:rsidR="0068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CE" w:rsidRDefault="006832CE" w:rsidP="00BA1250">
      <w:r>
        <w:separator/>
      </w:r>
    </w:p>
  </w:endnote>
  <w:endnote w:type="continuationSeparator" w:id="1">
    <w:p w:rsidR="006832CE" w:rsidRDefault="006832CE" w:rsidP="00BA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CE" w:rsidRDefault="006832CE" w:rsidP="00BA1250">
      <w:r>
        <w:separator/>
      </w:r>
    </w:p>
  </w:footnote>
  <w:footnote w:type="continuationSeparator" w:id="1">
    <w:p w:rsidR="006832CE" w:rsidRDefault="006832CE" w:rsidP="00BA1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250"/>
    <w:rsid w:val="006832CE"/>
    <w:rsid w:val="00BA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Sky123.Org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2014-07-24T01:58:00Z</dcterms:created>
  <dcterms:modified xsi:type="dcterms:W3CDTF">2014-07-24T01:58:00Z</dcterms:modified>
</cp:coreProperties>
</file>