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D0" w:rsidRPr="00A31ED0" w:rsidRDefault="00A31ED0" w:rsidP="00A31ED0">
      <w:pPr>
        <w:jc w:val="center"/>
        <w:rPr>
          <w:rFonts w:hint="eastAsia"/>
          <w:b/>
        </w:rPr>
      </w:pPr>
      <w:r w:rsidRPr="00A31ED0">
        <w:rPr>
          <w:rFonts w:hint="eastAsia"/>
          <w:b/>
        </w:rPr>
        <w:t>权利要求书</w:t>
      </w:r>
    </w:p>
    <w:p w:rsidR="00A31ED0" w:rsidRDefault="00A31ED0" w:rsidP="00A31ED0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利用菱镁矿生产系列功能镁质化工产品的方法，其特征在于，</w:t>
      </w:r>
      <w:r>
        <w:t> </w:t>
      </w:r>
      <w:r>
        <w:rPr>
          <w:rFonts w:hint="eastAsia"/>
        </w:rPr>
        <w:t>先将氧化镁含量大于</w:t>
      </w:r>
      <w:r>
        <w:rPr>
          <w:rFonts w:hint="eastAsia"/>
        </w:rPr>
        <w:t>80</w:t>
      </w:r>
      <w:r>
        <w:rPr>
          <w:rFonts w:hint="eastAsia"/>
        </w:rPr>
        <w:t>％的菱镁矿经过煅烧后得到轻烧粉，采用硫酸</w:t>
      </w:r>
      <w:r>
        <w:t> </w:t>
      </w:r>
      <w:r>
        <w:rPr>
          <w:rFonts w:hint="eastAsia"/>
        </w:rPr>
        <w:t>铵浸出法初步浸取硫酸镁，再用浓硫酸酸解溶取硫酸镁；同时，采用</w:t>
      </w:r>
      <w:r>
        <w:t> </w:t>
      </w:r>
      <w:r>
        <w:rPr>
          <w:rFonts w:hint="eastAsia"/>
        </w:rPr>
        <w:t>浓硫酸对氧化镁含量大于</w:t>
      </w:r>
      <w:r>
        <w:rPr>
          <w:rFonts w:hint="eastAsia"/>
        </w:rPr>
        <w:t>90</w:t>
      </w:r>
      <w:r>
        <w:rPr>
          <w:rFonts w:hint="eastAsia"/>
        </w:rPr>
        <w:t>％的轻烧粉酸溶解，得到硫酸镁；将两股</w:t>
      </w:r>
      <w:r>
        <w:t> </w:t>
      </w:r>
      <w:r>
        <w:rPr>
          <w:rFonts w:hint="eastAsia"/>
        </w:rPr>
        <w:t>硫酸镁溶液合并一起，采用中和剂以及氧化剂对溶液净化处理，除掉</w:t>
      </w:r>
      <w:r>
        <w:t> </w:t>
      </w:r>
      <w:r>
        <w:rPr>
          <w:rFonts w:hint="eastAsia"/>
        </w:rPr>
        <w:t>杂质离子；得到净化后的硫酸镁溶液，将硫酸镁溶液的一部分加入碳</w:t>
      </w:r>
      <w:r>
        <w:t> </w:t>
      </w:r>
      <w:r>
        <w:rPr>
          <w:rFonts w:hint="eastAsia"/>
        </w:rPr>
        <w:t>酸氢铵与表面活性剂，制取碱式碳酸镁，煅烧后得到高活性纳米氧化</w:t>
      </w:r>
      <w:r>
        <w:t> </w:t>
      </w:r>
      <w:r>
        <w:rPr>
          <w:rFonts w:hint="eastAsia"/>
        </w:rPr>
        <w:t>镁；另一部分加入氨水，制取纤维状氢氧化镁，包括如下步骤：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31ED0" w:rsidRDefault="00A31ED0" w:rsidP="00A31ED0">
      <w:pPr>
        <w:ind w:firstLineChars="200" w:firstLine="420"/>
        <w:rPr>
          <w:rFonts w:hint="eastAsia"/>
        </w:rPr>
      </w:pPr>
      <w:r>
        <w:rPr>
          <w:rFonts w:hint="eastAsia"/>
        </w:rPr>
        <w:t>第一步，将菱镁矿煅烧得到的轻烧镁进行酸解并且除杂，同时将</w:t>
      </w:r>
      <w:r>
        <w:t> </w:t>
      </w:r>
      <w:r>
        <w:rPr>
          <w:rFonts w:hint="eastAsia"/>
        </w:rPr>
        <w:t>菱镁矿粉矿或尾矿煅烧得到的轻烧镁进行铵浸和酸解除杂；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31ED0" w:rsidRDefault="00A31ED0" w:rsidP="00A31ED0">
      <w:pPr>
        <w:ind w:firstLineChars="200" w:firstLine="420"/>
        <w:rPr>
          <w:rFonts w:hint="eastAsia"/>
        </w:rPr>
      </w:pPr>
      <w:r>
        <w:rPr>
          <w:rFonts w:hint="eastAsia"/>
        </w:rPr>
        <w:t>第二步，对除杂后的溶液进行中和并氧化，继续除去杂质金属离</w:t>
      </w:r>
      <w:r>
        <w:t> </w:t>
      </w:r>
      <w:r>
        <w:rPr>
          <w:rFonts w:hint="eastAsia"/>
        </w:rPr>
        <w:t>子；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A31ED0" w:rsidRDefault="00A31ED0" w:rsidP="00A31ED0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第三步，对除杂后的溶液进行复分解反应得到重镁水溶液；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31ED0" w:rsidRDefault="00A31ED0" w:rsidP="00A31ED0">
      <w:pPr>
        <w:ind w:firstLineChars="200" w:firstLine="420"/>
        <w:rPr>
          <w:rFonts w:hint="eastAsia"/>
        </w:rPr>
      </w:pPr>
      <w:r>
        <w:rPr>
          <w:rFonts w:hint="eastAsia"/>
        </w:rPr>
        <w:t>第四步，对重镁水溶液热解得到医药食品级碱式碳酸镁，对重镁</w:t>
      </w:r>
      <w:r>
        <w:t> </w:t>
      </w:r>
      <w:r>
        <w:rPr>
          <w:rFonts w:hint="eastAsia"/>
        </w:rPr>
        <w:t>水溶液进行氨化得到阻燃级氢氧化镁；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31ED0" w:rsidRDefault="00A31ED0" w:rsidP="00A31ED0">
      <w:pPr>
        <w:ind w:firstLineChars="200" w:firstLine="420"/>
        <w:rPr>
          <w:rFonts w:hint="eastAsia"/>
        </w:rPr>
      </w:pPr>
      <w:r>
        <w:rPr>
          <w:rFonts w:hint="eastAsia"/>
        </w:rPr>
        <w:t>第五步，对碱式碳酸镁煅烧得到高活性纳米级氧化镁。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31ED0" w:rsidRDefault="00A31ED0" w:rsidP="00A31ED0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所述的利用菱镁矿生产系列功能镁质化工产</w:t>
      </w:r>
      <w:r>
        <w:t> </w:t>
      </w:r>
      <w:r>
        <w:rPr>
          <w:rFonts w:hint="eastAsia"/>
        </w:rPr>
        <w:t>品的方法，其特征在于，该方法在工艺过程中从净化后的硫酸镁开始，</w:t>
      </w:r>
      <w:r>
        <w:t> </w:t>
      </w:r>
      <w:r>
        <w:rPr>
          <w:rFonts w:hint="eastAsia"/>
        </w:rPr>
        <w:t>一部分采用碳铵法生产碳酸镁和氧化镁，另一部分采用氨化法生产氢</w:t>
      </w:r>
      <w:r>
        <w:t> </w:t>
      </w:r>
      <w:r>
        <w:rPr>
          <w:rFonts w:hint="eastAsia"/>
        </w:rPr>
        <w:t>氧化镁。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31ED0" w:rsidRDefault="00A31ED0" w:rsidP="00A31ED0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所述的利用菱镁矿生产系列功能镁质化工产</w:t>
      </w:r>
      <w:r>
        <w:t> </w:t>
      </w:r>
      <w:r>
        <w:rPr>
          <w:rFonts w:hint="eastAsia"/>
        </w:rPr>
        <w:t>品的方法，其特征在于，可利用工艺过程中产生的副产物硫酸铵对低</w:t>
      </w:r>
      <w:r>
        <w:t> </w:t>
      </w:r>
      <w:r>
        <w:rPr>
          <w:rFonts w:hint="eastAsia"/>
        </w:rPr>
        <w:t>品位菱镁矿煅烧得到的轻烧粉进行浸取。</w:t>
      </w:r>
      <w:r>
        <w:t>  </w:t>
      </w:r>
      <w:r>
        <w:rPr>
          <w:rFonts w:hint="eastAsia"/>
        </w:rPr>
        <w:t xml:space="preserve">      </w:t>
      </w:r>
    </w:p>
    <w:p w:rsidR="00A31ED0" w:rsidRDefault="00A31ED0" w:rsidP="00A31ED0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    </w:t>
      </w:r>
    </w:p>
    <w:sectPr w:rsidR="00A31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CF7" w:rsidRDefault="00851CF7" w:rsidP="00A31ED0">
      <w:r>
        <w:separator/>
      </w:r>
    </w:p>
  </w:endnote>
  <w:endnote w:type="continuationSeparator" w:id="1">
    <w:p w:rsidR="00851CF7" w:rsidRDefault="00851CF7" w:rsidP="00A31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CF7" w:rsidRDefault="00851CF7" w:rsidP="00A31ED0">
      <w:r>
        <w:separator/>
      </w:r>
    </w:p>
  </w:footnote>
  <w:footnote w:type="continuationSeparator" w:id="1">
    <w:p w:rsidR="00851CF7" w:rsidRDefault="00851CF7" w:rsidP="00A31E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ED0"/>
    <w:rsid w:val="00851CF7"/>
    <w:rsid w:val="00A3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1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1E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1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1E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1E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1ED0"/>
    <w:rPr>
      <w:sz w:val="18"/>
      <w:szCs w:val="18"/>
    </w:rPr>
  </w:style>
  <w:style w:type="paragraph" w:styleId="a6">
    <w:name w:val="List Paragraph"/>
    <w:basedOn w:val="a"/>
    <w:uiPriority w:val="34"/>
    <w:qFormat/>
    <w:rsid w:val="00A31E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603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2014-11-25T01:39:00Z</dcterms:created>
  <dcterms:modified xsi:type="dcterms:W3CDTF">2014-11-25T01:48:00Z</dcterms:modified>
</cp:coreProperties>
</file>