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C3" w:rsidRPr="007D50C3" w:rsidRDefault="007D50C3" w:rsidP="007D50C3">
      <w:pPr>
        <w:jc w:val="center"/>
        <w:rPr>
          <w:rFonts w:hint="eastAsia"/>
          <w:b/>
        </w:rPr>
      </w:pPr>
      <w:r w:rsidRPr="007D50C3">
        <w:rPr>
          <w:rFonts w:hint="eastAsia"/>
          <w:b/>
        </w:rPr>
        <w:t>权利要求书</w:t>
      </w:r>
    </w:p>
    <w:p w:rsidR="007D50C3" w:rsidRDefault="007D50C3" w:rsidP="007D50C3"/>
    <w:p w:rsidR="007D50C3" w:rsidRDefault="007D50C3" w:rsidP="007D50C3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、一种含纳米氧化锌的低碳镁碳砖，其特征在于：所述低碳镁碳砖包括下述四种重量百分比的原料，其中：电熔镁砂颗粒和细粉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94wt</w:t>
      </w:r>
      <w:r>
        <w:rPr>
          <w:rFonts w:hint="eastAsia"/>
        </w:rPr>
        <w:t>％，鳞片石墨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％，金属</w:t>
      </w:r>
      <w:r>
        <w:rPr>
          <w:rFonts w:hint="eastAsia"/>
        </w:rPr>
        <w:t>Al 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％，纳米氧化锌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％；以及上述四种原料重量百分比之和的酚醛树脂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7D50C3" w:rsidRDefault="007D50C3" w:rsidP="007D50C3">
      <w:r>
        <w:t xml:space="preserve"> </w:t>
      </w:r>
    </w:p>
    <w:p w:rsidR="007D50C3" w:rsidRDefault="007D50C3" w:rsidP="007D50C3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所述的低碳镁碳砖，其特征在于：所述电熔镁砂颗粒为≤</w:t>
      </w:r>
      <w:r>
        <w:rPr>
          <w:rFonts w:hint="eastAsia"/>
        </w:rPr>
        <w:t>6mm</w:t>
      </w:r>
      <w:r>
        <w:rPr>
          <w:rFonts w:hint="eastAsia"/>
        </w:rPr>
        <w:t>，细粉粒度为≤</w:t>
      </w:r>
      <w:r>
        <w:rPr>
          <w:rFonts w:hint="eastAsia"/>
        </w:rPr>
        <w:t>0.074mm</w:t>
      </w:r>
      <w:r>
        <w:rPr>
          <w:rFonts w:hint="eastAsia"/>
        </w:rPr>
        <w:t>，化学成分要求为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98</w:t>
      </w:r>
      <w:r>
        <w:rPr>
          <w:rFonts w:hint="eastAsia"/>
        </w:rPr>
        <w:t>％，颗粒与细粉之间的质量比例为</w:t>
      </w:r>
      <w:r>
        <w:rPr>
          <w:rFonts w:hint="eastAsia"/>
        </w:rPr>
        <w:t>65</w:t>
      </w:r>
      <w:r>
        <w:rPr>
          <w:rFonts w:hint="eastAsia"/>
        </w:rPr>
        <w:t>％～</w:t>
      </w:r>
      <w:r>
        <w:rPr>
          <w:rFonts w:hint="eastAsia"/>
        </w:rPr>
        <w:t>75</w:t>
      </w:r>
      <w:r>
        <w:rPr>
          <w:rFonts w:hint="eastAsia"/>
        </w:rPr>
        <w:t>％∶</w:t>
      </w:r>
      <w:r>
        <w:rPr>
          <w:rFonts w:hint="eastAsia"/>
        </w:rPr>
        <w:t>35</w:t>
      </w:r>
      <w:r>
        <w:rPr>
          <w:rFonts w:hint="eastAsia"/>
        </w:rPr>
        <w:t>％～</w:t>
      </w:r>
      <w:r>
        <w:rPr>
          <w:rFonts w:hint="eastAsia"/>
        </w:rPr>
        <w:t>25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7D50C3" w:rsidRDefault="007D50C3" w:rsidP="007D50C3">
      <w:r>
        <w:t xml:space="preserve"> </w:t>
      </w:r>
    </w:p>
    <w:p w:rsidR="007D50C3" w:rsidRDefault="007D50C3" w:rsidP="007D50C3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所述的低碳镁碳砖，其特征在于：所述纳米氧化锌为粒度小于</w:t>
      </w:r>
      <w:r>
        <w:rPr>
          <w:rFonts w:hint="eastAsia"/>
        </w:rPr>
        <w:t>100nm</w:t>
      </w:r>
      <w:r>
        <w:rPr>
          <w:rFonts w:hint="eastAsia"/>
        </w:rPr>
        <w:t>的粉体，其化学成分要求为</w:t>
      </w:r>
      <w:r>
        <w:rPr>
          <w:rFonts w:hint="eastAsia"/>
        </w:rPr>
        <w:t>ZnO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7D50C3" w:rsidRDefault="007D50C3" w:rsidP="007D50C3">
      <w:r>
        <w:t xml:space="preserve"> </w:t>
      </w:r>
    </w:p>
    <w:p w:rsidR="007D50C3" w:rsidRDefault="007D50C3" w:rsidP="007D50C3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所述的低碳镁碳砖，其特征在于：所述鳞片石墨的粒度要求为≤</w:t>
      </w:r>
      <w:r>
        <w:rPr>
          <w:rFonts w:hint="eastAsia"/>
        </w:rPr>
        <w:t>0.15mm</w:t>
      </w:r>
      <w:r>
        <w:rPr>
          <w:rFonts w:hint="eastAsia"/>
        </w:rPr>
        <w:t>，其化学成分要求为</w:t>
      </w:r>
      <w:r>
        <w:rPr>
          <w:rFonts w:hint="eastAsia"/>
        </w:rPr>
        <w:t>C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7D50C3" w:rsidRDefault="007D50C3" w:rsidP="007D50C3">
      <w:r>
        <w:t xml:space="preserve"> </w:t>
      </w:r>
    </w:p>
    <w:p w:rsidR="007D50C3" w:rsidRDefault="007D50C3" w:rsidP="007D50C3">
      <w:pPr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所述的低碳镁碳砖，其特征在于：所述的金属</w:t>
      </w:r>
      <w:r>
        <w:rPr>
          <w:rFonts w:hint="eastAsia"/>
        </w:rPr>
        <w:t>Al</w:t>
      </w:r>
      <w:r>
        <w:rPr>
          <w:rFonts w:hint="eastAsia"/>
        </w:rPr>
        <w:t>粒度要求为≤</w:t>
      </w:r>
      <w:r>
        <w:rPr>
          <w:rFonts w:hint="eastAsia"/>
        </w:rPr>
        <w:t>0.074mm</w:t>
      </w:r>
      <w:r>
        <w:rPr>
          <w:rFonts w:hint="eastAsia"/>
        </w:rPr>
        <w:t>，其化学成分要求为</w:t>
      </w:r>
      <w:r>
        <w:rPr>
          <w:rFonts w:hint="eastAsia"/>
        </w:rPr>
        <w:t>Al</w:t>
      </w:r>
      <w:r>
        <w:rPr>
          <w:rFonts w:hint="eastAsia"/>
        </w:rPr>
        <w:t>≥</w:t>
      </w:r>
      <w:r>
        <w:rPr>
          <w:rFonts w:hint="eastAsia"/>
        </w:rPr>
        <w:t>98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7D50C3" w:rsidRDefault="007D50C3" w:rsidP="007D50C3">
      <w:r>
        <w:t xml:space="preserve"> </w:t>
      </w:r>
    </w:p>
    <w:p w:rsidR="007D50C3" w:rsidRDefault="007D50C3" w:rsidP="007D50C3">
      <w:pPr>
        <w:rPr>
          <w:rFonts w:hint="eastAsia"/>
        </w:rPr>
      </w:pPr>
      <w:r>
        <w:rPr>
          <w:rFonts w:hint="eastAsia"/>
        </w:rPr>
        <w:t xml:space="preserve">        6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所述的低碳镁碳砖，其特征在于：所述的酚醛树脂可以是热塑性的酚醛树脂或热固性的酚醛树脂。</w:t>
      </w:r>
      <w:r>
        <w:rPr>
          <w:rFonts w:hint="eastAsia"/>
        </w:rPr>
        <w:t xml:space="preserve"> </w:t>
      </w:r>
    </w:p>
    <w:p w:rsidR="00D074B1" w:rsidRPr="007D50C3" w:rsidRDefault="00D074B1"/>
    <w:sectPr w:rsidR="00D074B1" w:rsidRPr="007D5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B1" w:rsidRDefault="00D074B1" w:rsidP="007D50C3">
      <w:r>
        <w:separator/>
      </w:r>
    </w:p>
  </w:endnote>
  <w:endnote w:type="continuationSeparator" w:id="1">
    <w:p w:rsidR="00D074B1" w:rsidRDefault="00D074B1" w:rsidP="007D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C3" w:rsidRDefault="007D50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C3" w:rsidRDefault="007D50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C3" w:rsidRDefault="007D50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B1" w:rsidRDefault="00D074B1" w:rsidP="007D50C3">
      <w:r>
        <w:separator/>
      </w:r>
    </w:p>
  </w:footnote>
  <w:footnote w:type="continuationSeparator" w:id="1">
    <w:p w:rsidR="00D074B1" w:rsidRDefault="00D074B1" w:rsidP="007D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C3" w:rsidRDefault="007D50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C3" w:rsidRDefault="007D50C3" w:rsidP="007D50C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C3" w:rsidRDefault="007D50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0C3"/>
    <w:rsid w:val="007D50C3"/>
    <w:rsid w:val="00D0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2015-06-02T06:22:00Z</dcterms:created>
  <dcterms:modified xsi:type="dcterms:W3CDTF">2015-06-02T06:22:00Z</dcterms:modified>
</cp:coreProperties>
</file>