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5BF" w:rsidRDefault="00357356" w:rsidP="00357356">
      <w:pPr>
        <w:jc w:val="center"/>
        <w:rPr>
          <w:sz w:val="24"/>
          <w:szCs w:val="24"/>
        </w:rPr>
      </w:pPr>
      <w:r w:rsidRPr="00357356">
        <w:rPr>
          <w:rFonts w:hint="eastAsia"/>
          <w:sz w:val="24"/>
          <w:szCs w:val="24"/>
        </w:rPr>
        <w:t>具体实施方式</w:t>
      </w:r>
    </w:p>
    <w:p w:rsidR="00357356" w:rsidRPr="00357356" w:rsidRDefault="00357356" w:rsidP="00357356">
      <w:pPr>
        <w:rPr>
          <w:sz w:val="24"/>
          <w:szCs w:val="24"/>
        </w:rPr>
      </w:pPr>
    </w:p>
    <w:p w:rsidR="00622F35" w:rsidRDefault="00622F35" w:rsidP="00622F35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具体实施方式</w:t>
      </w:r>
    </w:p>
    <w:p w:rsidR="00622F35" w:rsidRDefault="00622F35" w:rsidP="00622F35">
      <w:pPr>
        <w:spacing w:line="300" w:lineRule="auto"/>
        <w:rPr>
          <w:rFonts w:ascii="宋体" w:hAnsi="宋体" w:cs="宋体"/>
          <w:b/>
          <w:color w:val="000000"/>
          <w:sz w:val="50"/>
          <w:vertAlign w:val="subscript"/>
        </w:rPr>
      </w:pPr>
      <w:r>
        <w:rPr>
          <w:b/>
          <w:bCs/>
        </w:rPr>
        <w:t>[0022]</w:t>
      </w:r>
      <w:r>
        <w:t>    </w:t>
      </w:r>
      <w:r>
        <w:t>下面结合附图对本发明所述的利用镁渣制造水泥的方法做详细说明。</w:t>
      </w:r>
    </w:p>
    <w:p w:rsidR="00622F35" w:rsidRDefault="00622F35" w:rsidP="00622F35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[0023]</w:t>
      </w:r>
      <w:r>
        <w:t>    </w:t>
      </w:r>
      <w:r>
        <w:t>本发明所述利用镁渣制造水泥的方法，是在现有的水泥生产工艺中加入炼镁废渣，而为了缓解炼镁废渣中的有害成分对水泥的不利影响，需要对炼镁废渣进行一定的处理。</w:t>
      </w:r>
    </w:p>
    <w:p w:rsidR="00622F35" w:rsidRDefault="00622F35" w:rsidP="00622F35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[0024]</w:t>
      </w:r>
      <w:r>
        <w:t>    </w:t>
      </w:r>
      <w:r>
        <w:t>如图</w:t>
      </w:r>
      <w:r>
        <w:t>2</w:t>
      </w:r>
      <w:r>
        <w:t>所示，为本发明所述利用镁渣制造水泥的方法流程示意图。</w:t>
      </w:r>
    </w:p>
    <w:p w:rsidR="00622F35" w:rsidRDefault="00622F35" w:rsidP="00622F35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[0025]</w:t>
      </w:r>
      <w:r>
        <w:t>    </w:t>
      </w:r>
      <w:r>
        <w:t>本发明所述的利用镁渣制造水泥的方法，包括如下步骤：</w:t>
      </w:r>
    </w:p>
    <w:p w:rsidR="00622F35" w:rsidRDefault="00622F35" w:rsidP="00622F35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[0026]</w:t>
      </w:r>
      <w:r>
        <w:t>    </w:t>
      </w:r>
      <w:r>
        <w:t>步骤</w:t>
      </w:r>
      <w:r>
        <w:t>101</w:t>
      </w:r>
      <w:r>
        <w:t>，将镁渣进行初加热，并将初加热后的镁渣与混合材料共同加热形成混合物。</w:t>
      </w:r>
    </w:p>
    <w:p w:rsidR="00622F35" w:rsidRDefault="00622F35" w:rsidP="00622F35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[0027]</w:t>
      </w:r>
      <w:r>
        <w:t>    </w:t>
      </w:r>
      <w:r>
        <w:t>本发明中所用的镁渣，是炼镁工艺结束时，倾倒在外部环境中的且搁置了一段时间的属于废物的镁渣。换言之，所用镁渣不是刚刚出炉的高温镁渣，而是在空气中吸收了水分的含水镁渣。</w:t>
      </w:r>
    </w:p>
    <w:p w:rsidR="00622F35" w:rsidRDefault="00622F35" w:rsidP="00622F35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[0028]</w:t>
      </w:r>
      <w:r>
        <w:t>    </w:t>
      </w:r>
      <w:r>
        <w:t>使用这种镁渣的好处是来源广泛，镁渣的运输便利，对水泥厂和炼镁厂的相对位置和布局没有限制。并且，在镁金属生产的过程中，最终镁渣在外部环境中缓慢冷却的情况下，镁渣会分解成粉末。而如果高炉中的镁渣被冷源快速冷却，如水冷或风冷，则镁渣不会成为砂状粉末，且容易结块。因此，用缓慢冷却的镁渣制造水泥可以节省研磨工艺。</w:t>
      </w:r>
    </w:p>
    <w:p w:rsidR="00622F35" w:rsidRDefault="00622F35" w:rsidP="00622F35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[0029]</w:t>
      </w:r>
      <w:r>
        <w:t>    </w:t>
      </w:r>
      <w:r>
        <w:t>本步骤中，需要将镁渣进行初加热，初加热的温度为</w:t>
      </w:r>
      <w:r>
        <w:t>100</w:t>
      </w:r>
      <w:r>
        <w:t>～</w:t>
      </w:r>
      <w:r>
        <w:t>150</w:t>
      </w:r>
      <w:r>
        <w:t>摄氏度，优选温度为</w:t>
      </w:r>
      <w:r>
        <w:t>105</w:t>
      </w:r>
      <w:r>
        <w:t>～</w:t>
      </w:r>
      <w:r>
        <w:t>120</w:t>
      </w:r>
      <w:r>
        <w:t>摄氏度。经过上述初加热过程，镁渣中的水分被去除，所述镁渣中氧化镁的含量低于</w:t>
      </w:r>
      <w:r>
        <w:t>6</w:t>
      </w:r>
      <w:r>
        <w:t>％。</w:t>
      </w:r>
    </w:p>
    <w:p w:rsidR="00622F35" w:rsidRDefault="00622F35" w:rsidP="00622F35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[0030]</w:t>
      </w:r>
      <w:r>
        <w:t>    </w:t>
      </w:r>
      <w:r>
        <w:t>所述混合材料包括氧化钙、二氧化硅、氧化铝、氧化铁。</w:t>
      </w:r>
    </w:p>
    <w:p w:rsidR="00622F35" w:rsidRDefault="00622F35" w:rsidP="00622F35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[0031]</w:t>
      </w:r>
      <w:r>
        <w:t>    </w:t>
      </w:r>
      <w:r>
        <w:t>本步骤中，将经过初加热的镁渣与上述混合材料共同加热的温度为</w:t>
      </w:r>
      <w:r>
        <w:t>1200</w:t>
      </w:r>
      <w:r>
        <w:t>～</w:t>
      </w:r>
      <w:r>
        <w:t>1300</w:t>
      </w:r>
      <w:r>
        <w:t>摄氏度，以使混合材料熔化，时间为</w:t>
      </w:r>
      <w:r>
        <w:t>20</w:t>
      </w:r>
      <w:r>
        <w:t>～</w:t>
      </w:r>
      <w:r>
        <w:t>25</w:t>
      </w:r>
      <w:r>
        <w:t>分钟。其中，优选的共同加热温度为</w:t>
      </w:r>
      <w:r>
        <w:t>1260</w:t>
      </w:r>
      <w:r>
        <w:t>摄氏度。</w:t>
      </w:r>
    </w:p>
    <w:p w:rsidR="00622F35" w:rsidRDefault="00622F35" w:rsidP="00622F35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[0032]</w:t>
      </w:r>
      <w:r>
        <w:t>    </w:t>
      </w:r>
      <w:r>
        <w:t>本步骤中，所得到的混合物为球状或渣块状。该混合物包括如下质量比的成分：镁渣</w:t>
      </w:r>
      <w:r>
        <w:t>60</w:t>
      </w:r>
      <w:r>
        <w:t>％～</w:t>
      </w:r>
      <w:r>
        <w:t>70</w:t>
      </w:r>
      <w:r>
        <w:t>％，氧化钙</w:t>
      </w:r>
      <w:r>
        <w:t>10</w:t>
      </w:r>
      <w:r>
        <w:t>％～</w:t>
      </w:r>
      <w:r>
        <w:t>30</w:t>
      </w:r>
      <w:r>
        <w:t>％，二氧化硅</w:t>
      </w:r>
      <w:r>
        <w:t>5</w:t>
      </w:r>
      <w:r>
        <w:t>％～</w:t>
      </w:r>
      <w:r>
        <w:t>20</w:t>
      </w:r>
      <w:r>
        <w:t>％，氧化铝</w:t>
      </w:r>
      <w:r>
        <w:t>0.3</w:t>
      </w:r>
      <w:r>
        <w:t>％～</w:t>
      </w:r>
      <w:r>
        <w:t>3</w:t>
      </w:r>
      <w:r>
        <w:t>％，氧化铁</w:t>
      </w:r>
      <w:r>
        <w:t>0.2</w:t>
      </w:r>
      <w:r>
        <w:t>％～</w:t>
      </w:r>
      <w:r>
        <w:t>4</w:t>
      </w:r>
      <w:r>
        <w:t>％。优选方案是，所述混合物包括如下质量比的成分：镁渣</w:t>
      </w:r>
      <w:r>
        <w:t>68</w:t>
      </w:r>
      <w:r>
        <w:t>％，氧化钙</w:t>
      </w:r>
      <w:r>
        <w:t>18</w:t>
      </w:r>
      <w:r>
        <w:t>％，二氧化硅</w:t>
      </w:r>
      <w:r>
        <w:t>9</w:t>
      </w:r>
      <w:r>
        <w:t>％，氧化铝</w:t>
      </w:r>
      <w:r>
        <w:t>2.5</w:t>
      </w:r>
      <w:r>
        <w:t>％，氧化铁</w:t>
      </w:r>
      <w:r>
        <w:t>2.5</w:t>
      </w:r>
      <w:r>
        <w:t>％。</w:t>
      </w:r>
    </w:p>
    <w:p w:rsidR="00622F35" w:rsidRDefault="00622F35" w:rsidP="00622F35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[0033]</w:t>
      </w:r>
      <w:r>
        <w:t>    </w:t>
      </w:r>
      <w:r>
        <w:t>步骤</w:t>
      </w:r>
      <w:r>
        <w:t>102</w:t>
      </w:r>
      <w:r>
        <w:t>，将上述混合物冷却并研磨成粉状物。</w:t>
      </w:r>
    </w:p>
    <w:p w:rsidR="00622F35" w:rsidRDefault="00622F35" w:rsidP="00622F35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[0034]</w:t>
      </w:r>
      <w:r>
        <w:t>    </w:t>
      </w:r>
      <w:r>
        <w:t>本步骤中，对混合物采取水淬冷却方式。具体可采取如下方式：将混合物水淬至</w:t>
      </w:r>
      <w:r>
        <w:t>350</w:t>
      </w:r>
      <w:r>
        <w:t>～</w:t>
      </w:r>
      <w:r>
        <w:t>400</w:t>
      </w:r>
      <w:r>
        <w:t>摄氏度，再自然冷却</w:t>
      </w:r>
      <w:r>
        <w:t>2</w:t>
      </w:r>
      <w:r>
        <w:t>～</w:t>
      </w:r>
      <w:r>
        <w:t>3</w:t>
      </w:r>
      <w:r>
        <w:t>天。</w:t>
      </w:r>
    </w:p>
    <w:p w:rsidR="00622F35" w:rsidRDefault="00622F35" w:rsidP="00622F35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[0035]</w:t>
      </w:r>
      <w:r>
        <w:t>    </w:t>
      </w:r>
      <w:r>
        <w:t>所述研磨获得的粉状物，其粒子尺寸小于</w:t>
      </w:r>
      <w:r>
        <w:t>60</w:t>
      </w:r>
      <w:r>
        <w:t>微米。</w:t>
      </w:r>
    </w:p>
    <w:p w:rsidR="00622F35" w:rsidRDefault="00622F35" w:rsidP="00622F35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[0036]</w:t>
      </w:r>
      <w:r>
        <w:t>    </w:t>
      </w:r>
      <w:r>
        <w:t>步骤</w:t>
      </w:r>
      <w:r>
        <w:t>103</w:t>
      </w:r>
      <w:r>
        <w:t>，将上述粉状物与石膏粉、沸石粉混合形成矿渣硅酸盐水泥。</w:t>
      </w:r>
    </w:p>
    <w:p w:rsidR="00622F35" w:rsidRDefault="00622F35" w:rsidP="00622F35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[0037]</w:t>
      </w:r>
      <w:r>
        <w:t>    </w:t>
      </w:r>
      <w:r>
        <w:t>本步骤中，可在粉状物、石膏粉、沸石粉的基础上，再进一步掺入水泥熟料进行混合，从而获得矿渣硅酸盐水泥。其中，所述水泥熟料所占质量比为</w:t>
      </w:r>
      <w:r>
        <w:t>30</w:t>
      </w:r>
      <w:r>
        <w:t>％～</w:t>
      </w:r>
      <w:r>
        <w:t>40</w:t>
      </w:r>
      <w:r>
        <w:t>％。</w:t>
      </w:r>
    </w:p>
    <w:p w:rsidR="00622F35" w:rsidRDefault="00622F35" w:rsidP="00622F35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[0038]</w:t>
      </w:r>
      <w:r>
        <w:t>    </w:t>
      </w:r>
      <w:r>
        <w:t>尽管本发明的实施方案已公开如上，但其并不仅仅限于说明书和实施方式中所列运</w:t>
      </w:r>
      <w:r>
        <w:lastRenderedPageBreak/>
        <w:t>用，它完全可以被适用于各种适合本发明的领域，对于熟悉本领域的人员而言，可容易地实现另外的修改，因此在不背离权利要求及等同范围所限定的一般概念下，本发明并不限于特定的细节和这里示出与描述的图例。</w:t>
      </w:r>
    </w:p>
    <w:p w:rsidR="00357356" w:rsidRPr="00622F35" w:rsidRDefault="00357356"/>
    <w:sectPr w:rsidR="00357356" w:rsidRPr="00622F35" w:rsidSect="00A46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FB7" w:rsidRDefault="00153FB7" w:rsidP="00357356">
      <w:r>
        <w:separator/>
      </w:r>
    </w:p>
  </w:endnote>
  <w:endnote w:type="continuationSeparator" w:id="1">
    <w:p w:rsidR="00153FB7" w:rsidRDefault="00153FB7" w:rsidP="003573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FB7" w:rsidRDefault="00153FB7" w:rsidP="00357356">
      <w:r>
        <w:separator/>
      </w:r>
    </w:p>
  </w:footnote>
  <w:footnote w:type="continuationSeparator" w:id="1">
    <w:p w:rsidR="00153FB7" w:rsidRDefault="00153FB7" w:rsidP="003573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7356"/>
    <w:rsid w:val="00014211"/>
    <w:rsid w:val="00153FB7"/>
    <w:rsid w:val="00357356"/>
    <w:rsid w:val="00622F35"/>
    <w:rsid w:val="00A46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5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73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73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73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73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1118</Characters>
  <Application>Microsoft Office Word</Application>
  <DocSecurity>0</DocSecurity>
  <Lines>9</Lines>
  <Paragraphs>2</Paragraphs>
  <ScaleCrop>false</ScaleCrop>
  <Company>Sky123.Org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2015-10-09T12:52:00Z</dcterms:created>
  <dcterms:modified xsi:type="dcterms:W3CDTF">2015-10-09T13:15:00Z</dcterms:modified>
</cp:coreProperties>
</file>